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97BB85" w14:textId="77777777" w:rsidR="00D4116E" w:rsidRPr="00D4116E" w:rsidRDefault="00D4116E" w:rsidP="00D4116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4116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conversación en portugués nivel pre intermedio/intermedio (A2/B1)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497BB85" w14:textId="77777777" w:rsidR="00D4116E" w:rsidRPr="00D4116E" w:rsidRDefault="00D4116E" w:rsidP="00D4116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4116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conversación en portugués nivel pre intermedio/intermedio (A2/B1)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5DDE307" w14:textId="7ADC3685" w:rsidR="00E2192A" w:rsidRDefault="00D4116E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4116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taller de conversación en portugués nivel intermedio/avanzado (B1/B2), variedad brasileña, se concibe como un espacio pedagógico dinámico de práctica oral que permite a las/los estudiantes aplicar y consolidar los contenidos aprendidos en los cursos de la Sección Idiomas en un entorno natural y ameno. A través de encuentros semanales con actividades de distinta complejidad y niveles de interacción similares a los del mundo real, el taller promueve la participación activa, la ampliación del vocabulario, la mejora de la comprensión auditiva, la pronunciación y la entonación, así como el desarrollo progresivo de la fluidez y las habilidades discursivas. Asimismo, propicia situaciones </w:t>
      </w:r>
      <w:r w:rsidRPr="00D4116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socio comunicativas</w:t>
      </w:r>
      <w:r w:rsidRPr="00D4116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contextualizadas desde parámetros lingüísticos y culturales, favoreciendo la creatividad, el intercambio de ideas y una competencia comunicativa integral aplicable a ámbitos cotidianos, académicos y profesionales.</w:t>
      </w:r>
    </w:p>
    <w:p w14:paraId="6D72334C" w14:textId="77777777" w:rsidR="00D4116E" w:rsidRDefault="00D4116E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BC87633" w14:textId="6CB1C8E3" w:rsidR="00734E43" w:rsidRDefault="00E2192A" w:rsidP="00241832">
      <w:pPr>
        <w:spacing w:line="360" w:lineRule="auto"/>
        <w:rPr>
          <w:rFonts w:ascii="Arial" w:eastAsia="Arial" w:hAnsi="Arial" w:cs="Arial"/>
          <w:color w:val="000000"/>
        </w:rPr>
      </w:pPr>
      <w:r w:rsidRPr="00E2192A">
        <w:rPr>
          <w:rFonts w:ascii="Arial" w:eastAsia="Arial" w:hAnsi="Arial" w:cs="Arial"/>
          <w:color w:val="000000"/>
        </w:rPr>
        <w:t>Personal policial del Ministerio de Seguridad de la provincia de Buenos Aires en actividad y profesores contratados por el Ministerio de Seguridad que se encuentren dictando clases en alguno de los institutos de formación policial</w:t>
      </w:r>
      <w:r>
        <w:rPr>
          <w:rFonts w:ascii="Arial" w:eastAsia="Arial" w:hAnsi="Arial" w:cs="Arial"/>
          <w:color w:val="000000"/>
        </w:rPr>
        <w:t xml:space="preserve">. </w:t>
      </w:r>
    </w:p>
    <w:p w14:paraId="42119BE8" w14:textId="77777777" w:rsidR="00E2192A" w:rsidRDefault="00E2192A" w:rsidP="00241832">
      <w:pPr>
        <w:spacing w:line="360" w:lineRule="auto"/>
        <w:rPr>
          <w:rFonts w:ascii="Arial" w:eastAsia="Arial" w:hAnsi="Arial" w:cs="Arial"/>
          <w:color w:val="000000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3D34A7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2192A">
        <w:rPr>
          <w:rFonts w:ascii="Arial" w:eastAsia="Arial" w:hAnsi="Arial" w:cs="Arial"/>
          <w:bCs/>
        </w:rPr>
        <w:t>32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6A9095A3" w14:textId="784712EB" w:rsidR="00E2192A" w:rsidRPr="00E2192A" w:rsidRDefault="00734E43" w:rsidP="00E2192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E2192A" w:rsidRPr="00E2192A">
        <w:rPr>
          <w:rFonts w:ascii="Arial" w:eastAsia="Arial" w:hAnsi="Arial" w:cs="Arial"/>
          <w:bCs/>
          <w:lang w:val="es-AR"/>
        </w:rPr>
        <w:t>1ra edición: fecha estimada de inicio: 23 de marzo 2026; fecha estimada de finalización: 10 de julio 2026.</w:t>
      </w:r>
      <w:r w:rsidR="00E2192A">
        <w:rPr>
          <w:rFonts w:ascii="Arial" w:eastAsia="Arial" w:hAnsi="Arial" w:cs="Arial"/>
          <w:bCs/>
          <w:lang w:val="es-AR"/>
        </w:rPr>
        <w:t xml:space="preserve"> Y </w:t>
      </w:r>
      <w:r w:rsidR="00E2192A" w:rsidRPr="00E2192A">
        <w:rPr>
          <w:rFonts w:ascii="Arial" w:eastAsia="Arial" w:hAnsi="Arial" w:cs="Arial"/>
          <w:bCs/>
          <w:lang w:val="es-AR"/>
        </w:rPr>
        <w:t>2da edición: fecha estimada de inicio 10 de agosto 2026; fecha estimada de finalización 27 de noviembre de 2026.</w:t>
      </w:r>
    </w:p>
    <w:p w14:paraId="7ED2DD58" w14:textId="47C9911D" w:rsidR="008802E2" w:rsidRPr="00241832" w:rsidRDefault="008802E2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775FDEC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5"/>
  </w:num>
  <w:num w:numId="4" w16cid:durableId="601573064">
    <w:abstractNumId w:val="4"/>
  </w:num>
  <w:num w:numId="5" w16cid:durableId="692262690">
    <w:abstractNumId w:val="9"/>
  </w:num>
  <w:num w:numId="6" w16cid:durableId="914048085">
    <w:abstractNumId w:val="6"/>
  </w:num>
  <w:num w:numId="7" w16cid:durableId="1733432223">
    <w:abstractNumId w:val="8"/>
  </w:num>
  <w:num w:numId="8" w16cid:durableId="194511589">
    <w:abstractNumId w:val="3"/>
  </w:num>
  <w:num w:numId="9" w16cid:durableId="475953290">
    <w:abstractNumId w:val="7"/>
  </w:num>
  <w:num w:numId="10" w16cid:durableId="42095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2026-02-03T19:27:00Z</dcterms:created>
  <dcterms:modified xsi:type="dcterms:W3CDTF">2026-02-03T19:27:00Z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